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CC21" w14:textId="77777777" w:rsidR="00542583" w:rsidRDefault="00542583" w:rsidP="00542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Čestné prohlášení </w:t>
      </w:r>
    </w:p>
    <w:p w14:paraId="1E44EE33" w14:textId="77777777" w:rsidR="00F55CBD" w:rsidRDefault="00F55CBD" w:rsidP="00F55CBD">
      <w:pPr>
        <w:spacing w:after="0" w:line="240" w:lineRule="auto"/>
        <w:rPr>
          <w:sz w:val="24"/>
          <w:szCs w:val="24"/>
        </w:rPr>
      </w:pPr>
    </w:p>
    <w:p w14:paraId="5572D6B2" w14:textId="2D8781C1" w:rsidR="00CE3908" w:rsidRDefault="00CE3908" w:rsidP="001C6672">
      <w:pPr>
        <w:jc w:val="both"/>
        <w:rPr>
          <w:color w:val="333333"/>
        </w:rPr>
      </w:pPr>
      <w:r w:rsidRPr="00CE3908">
        <w:rPr>
          <w:b/>
          <w:color w:val="333333"/>
        </w:rPr>
        <w:t>Název a IČ</w:t>
      </w:r>
      <w:r w:rsidR="00D42F39">
        <w:rPr>
          <w:b/>
          <w:color w:val="333333"/>
        </w:rPr>
        <w:t>O</w:t>
      </w:r>
      <w:r w:rsidRPr="00CE3908">
        <w:rPr>
          <w:b/>
          <w:color w:val="333333"/>
        </w:rPr>
        <w:t xml:space="preserve"> žadatele</w:t>
      </w:r>
      <w:r>
        <w:rPr>
          <w:color w:val="333333"/>
        </w:rPr>
        <w:t xml:space="preserve"> o dotaci z rozpočtu Libereckého kraje na podporu sociálních služeb</w:t>
      </w:r>
    </w:p>
    <w:p w14:paraId="31A33F09" w14:textId="77777777" w:rsidR="00CE3908" w:rsidRDefault="00CE3908" w:rsidP="00CE3908">
      <w:pPr>
        <w:spacing w:line="360" w:lineRule="auto"/>
        <w:jc w:val="both"/>
        <w:rPr>
          <w:color w:val="333333"/>
        </w:rPr>
      </w:pPr>
      <w:r>
        <w:rPr>
          <w:color w:val="333333"/>
        </w:rPr>
        <w:t>…………………………………………………………………………………………………………………………………………………….</w:t>
      </w:r>
      <w:r w:rsidR="001C6672">
        <w:rPr>
          <w:color w:val="333333"/>
        </w:rPr>
        <w:t>…</w:t>
      </w:r>
      <w:r>
        <w:rPr>
          <w:color w:val="333333"/>
        </w:rPr>
        <w:t>……</w:t>
      </w:r>
    </w:p>
    <w:p w14:paraId="5EB603F9" w14:textId="77777777" w:rsidR="005940CC" w:rsidRDefault="00CE3908" w:rsidP="001C6672">
      <w:pPr>
        <w:jc w:val="both"/>
        <w:rPr>
          <w:color w:val="333333"/>
        </w:rPr>
      </w:pPr>
      <w:r>
        <w:rPr>
          <w:color w:val="333333"/>
        </w:rPr>
        <w:t>…………………………………………………………………………………………………………………………………………………………….</w:t>
      </w:r>
    </w:p>
    <w:p w14:paraId="07C36125" w14:textId="77777777" w:rsidR="003C6977" w:rsidRDefault="005940CC" w:rsidP="001C6672">
      <w:pPr>
        <w:tabs>
          <w:tab w:val="left" w:pos="375"/>
        </w:tabs>
        <w:jc w:val="both"/>
        <w:rPr>
          <w:sz w:val="23"/>
          <w:szCs w:val="23"/>
        </w:rPr>
      </w:pPr>
      <w:r>
        <w:rPr>
          <w:color w:val="333333"/>
        </w:rPr>
        <w:t>tímto čestně prohlašuj</w:t>
      </w:r>
      <w:r w:rsidR="00CE3908">
        <w:rPr>
          <w:color w:val="333333"/>
        </w:rPr>
        <w:t>e</w:t>
      </w:r>
      <w:r>
        <w:rPr>
          <w:color w:val="333333"/>
        </w:rPr>
        <w:t xml:space="preserve">, že </w:t>
      </w:r>
    </w:p>
    <w:p w14:paraId="6D727B51" w14:textId="77777777" w:rsidR="00542583" w:rsidRDefault="00542583" w:rsidP="001C6672">
      <w:pPr>
        <w:tabs>
          <w:tab w:val="left" w:pos="375"/>
        </w:tabs>
        <w:jc w:val="both"/>
        <w:rPr>
          <w:sz w:val="23"/>
          <w:szCs w:val="23"/>
        </w:rPr>
      </w:pPr>
      <w:r>
        <w:rPr>
          <w:sz w:val="23"/>
          <w:szCs w:val="23"/>
        </w:rPr>
        <w:t>a)</w:t>
      </w:r>
      <w:r w:rsidR="00572BD7">
        <w:rPr>
          <w:sz w:val="23"/>
          <w:szCs w:val="23"/>
        </w:rPr>
        <w:t>ne</w:t>
      </w:r>
      <w:r>
        <w:rPr>
          <w:sz w:val="23"/>
          <w:szCs w:val="23"/>
        </w:rPr>
        <w:t xml:space="preserve">má neuhrazené závazky po lhůtě splatnosti vůči orgánům veřejné správy České republiky, zdravotním pojišťovnám, Evropské unii nebo některého z jejích členských států a orgánům, které poskytují finanční prostředky na projekty spolufinancované z rozpočtu EU, </w:t>
      </w:r>
    </w:p>
    <w:p w14:paraId="5BF1B914" w14:textId="77777777" w:rsidR="00542583" w:rsidRDefault="00542583" w:rsidP="001C6672">
      <w:pPr>
        <w:jc w:val="both"/>
        <w:rPr>
          <w:sz w:val="23"/>
          <w:szCs w:val="23"/>
        </w:rPr>
      </w:pPr>
      <w:r>
        <w:rPr>
          <w:sz w:val="23"/>
          <w:szCs w:val="23"/>
        </w:rPr>
        <w:t>b)n</w:t>
      </w:r>
      <w:r w:rsidR="00572BD7">
        <w:rPr>
          <w:sz w:val="23"/>
          <w:szCs w:val="23"/>
        </w:rPr>
        <w:t>ena</w:t>
      </w:r>
      <w:r>
        <w:rPr>
          <w:sz w:val="23"/>
          <w:szCs w:val="23"/>
        </w:rPr>
        <w:t>chází</w:t>
      </w:r>
      <w:r w:rsidR="00572BD7">
        <w:rPr>
          <w:sz w:val="23"/>
          <w:szCs w:val="23"/>
        </w:rPr>
        <w:t xml:space="preserve"> se </w:t>
      </w:r>
      <w:r>
        <w:rPr>
          <w:sz w:val="23"/>
          <w:szCs w:val="23"/>
        </w:rPr>
        <w:t xml:space="preserve">podle zákona č. 328/1991 Sb., o konkursu a vyrovnání, ve znění pozdějších předpisů, v úpadku nebo </w:t>
      </w:r>
      <w:r w:rsidR="00572BD7">
        <w:rPr>
          <w:sz w:val="23"/>
          <w:szCs w:val="23"/>
        </w:rPr>
        <w:t>ne</w:t>
      </w:r>
      <w:r>
        <w:rPr>
          <w:sz w:val="23"/>
          <w:szCs w:val="23"/>
        </w:rPr>
        <w:t xml:space="preserve">došlo v jeho případě k podání návrhu na prohlášení konkurzu a tento návrh byl zamítnut pro nedostatek majetku, sám </w:t>
      </w:r>
      <w:r w:rsidR="00572BD7">
        <w:rPr>
          <w:sz w:val="23"/>
          <w:szCs w:val="23"/>
        </w:rPr>
        <w:t>ne</w:t>
      </w:r>
      <w:r>
        <w:rPr>
          <w:sz w:val="23"/>
          <w:szCs w:val="23"/>
        </w:rPr>
        <w:t xml:space="preserve">podal návrh na vyrovnání nebo návrh na nucené vyrovnání, </w:t>
      </w:r>
    </w:p>
    <w:p w14:paraId="63560869" w14:textId="77777777" w:rsidR="00542583" w:rsidRDefault="00542583" w:rsidP="001C667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r w:rsidR="00572BD7">
        <w:rPr>
          <w:sz w:val="23"/>
          <w:szCs w:val="23"/>
        </w:rPr>
        <w:t>nena</w:t>
      </w:r>
      <w:r>
        <w:rPr>
          <w:sz w:val="23"/>
          <w:szCs w:val="23"/>
        </w:rPr>
        <w:t>chází</w:t>
      </w:r>
      <w:r w:rsidR="00572BD7">
        <w:rPr>
          <w:sz w:val="23"/>
          <w:szCs w:val="23"/>
        </w:rPr>
        <w:t xml:space="preserve"> se</w:t>
      </w:r>
      <w:r>
        <w:rPr>
          <w:sz w:val="23"/>
          <w:szCs w:val="23"/>
        </w:rPr>
        <w:t xml:space="preserve"> podle zákona č. 182/2006 Sb., o úpadku a způsobech jeho řešení (insolvenční zákon), ve znění pozdějších předpisů, v úpadku nebo</w:t>
      </w:r>
      <w:r w:rsidR="00572BD7">
        <w:rPr>
          <w:sz w:val="23"/>
          <w:szCs w:val="23"/>
        </w:rPr>
        <w:t xml:space="preserve"> ne</w:t>
      </w:r>
      <w:r>
        <w:rPr>
          <w:sz w:val="23"/>
          <w:szCs w:val="23"/>
        </w:rPr>
        <w:t xml:space="preserve">došlo v jeho případě k podání insolvenčního návrhu nebo tento návrh sám </w:t>
      </w:r>
      <w:r w:rsidR="00572BD7">
        <w:rPr>
          <w:sz w:val="23"/>
          <w:szCs w:val="23"/>
        </w:rPr>
        <w:t>ne</w:t>
      </w:r>
      <w:r>
        <w:rPr>
          <w:sz w:val="23"/>
          <w:szCs w:val="23"/>
        </w:rPr>
        <w:t xml:space="preserve">podal nebo </w:t>
      </w:r>
      <w:r w:rsidR="00572BD7">
        <w:rPr>
          <w:sz w:val="23"/>
          <w:szCs w:val="23"/>
        </w:rPr>
        <w:t>ne</w:t>
      </w:r>
      <w:r>
        <w:rPr>
          <w:sz w:val="23"/>
          <w:szCs w:val="23"/>
        </w:rPr>
        <w:t xml:space="preserve">bylo vydáno rozhodnutí o úpadku, </w:t>
      </w:r>
    </w:p>
    <w:p w14:paraId="768D7D4E" w14:textId="77777777" w:rsidR="00542583" w:rsidRDefault="00542583" w:rsidP="001C667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d) </w:t>
      </w:r>
      <w:r w:rsidR="00572BD7">
        <w:rPr>
          <w:sz w:val="23"/>
          <w:szCs w:val="23"/>
        </w:rPr>
        <w:t>nena</w:t>
      </w:r>
      <w:r>
        <w:rPr>
          <w:sz w:val="23"/>
          <w:szCs w:val="23"/>
        </w:rPr>
        <w:t xml:space="preserve">chází </w:t>
      </w:r>
      <w:r w:rsidR="00572BD7">
        <w:rPr>
          <w:sz w:val="23"/>
          <w:szCs w:val="23"/>
        </w:rPr>
        <w:t xml:space="preserve">se </w:t>
      </w:r>
      <w:r>
        <w:rPr>
          <w:sz w:val="23"/>
          <w:szCs w:val="23"/>
        </w:rPr>
        <w:t>v procesu zrušení bez právního nástupce (např. likvidace, zrušení nebo zánik živnostenského oprávnění) nebo</w:t>
      </w:r>
      <w:r w:rsidR="00572BD7">
        <w:rPr>
          <w:sz w:val="23"/>
          <w:szCs w:val="23"/>
        </w:rPr>
        <w:t xml:space="preserve"> není</w:t>
      </w:r>
      <w:r>
        <w:rPr>
          <w:sz w:val="23"/>
          <w:szCs w:val="23"/>
        </w:rPr>
        <w:t xml:space="preserve"> v procesu zrušení s právním nástupcem (např. sloučení, splynutí, rozdělení obchodní společnosti), </w:t>
      </w:r>
    </w:p>
    <w:p w14:paraId="2D0D1F62" w14:textId="77777777" w:rsidR="00542583" w:rsidRDefault="00542583" w:rsidP="001C6672">
      <w:pPr>
        <w:jc w:val="both"/>
        <w:rPr>
          <w:sz w:val="23"/>
          <w:szCs w:val="23"/>
        </w:rPr>
      </w:pPr>
      <w:r>
        <w:rPr>
          <w:sz w:val="23"/>
          <w:szCs w:val="23"/>
        </w:rPr>
        <w:t>e)</w:t>
      </w:r>
      <w:r w:rsidR="00572BD7">
        <w:rPr>
          <w:sz w:val="23"/>
          <w:szCs w:val="23"/>
        </w:rPr>
        <w:t>ne</w:t>
      </w:r>
      <w:r>
        <w:rPr>
          <w:sz w:val="23"/>
          <w:szCs w:val="23"/>
        </w:rPr>
        <w:t>by</w:t>
      </w:r>
      <w:r w:rsidR="00572BD7">
        <w:rPr>
          <w:sz w:val="23"/>
          <w:szCs w:val="23"/>
        </w:rPr>
        <w:t>l</w:t>
      </w:r>
      <w:r>
        <w:rPr>
          <w:sz w:val="23"/>
          <w:szCs w:val="23"/>
        </w:rPr>
        <w:t xml:space="preserve"> soudem nebo správním orgánem uložen zákaz činnosti nebo</w:t>
      </w:r>
      <w:r w:rsidR="00572BD7">
        <w:rPr>
          <w:sz w:val="23"/>
          <w:szCs w:val="23"/>
        </w:rPr>
        <w:t xml:space="preserve"> nebylo</w:t>
      </w:r>
      <w:r>
        <w:rPr>
          <w:sz w:val="23"/>
          <w:szCs w:val="23"/>
        </w:rPr>
        <w:t xml:space="preserve"> zrušeno oprávnění k činnosti, týkající se jeho předmětu podnikání, nebo související s projektem, na který má být poskytnuta finanční podpora, </w:t>
      </w:r>
    </w:p>
    <w:p w14:paraId="6B79CACA" w14:textId="77777777" w:rsidR="000101F3" w:rsidRDefault="00542583" w:rsidP="001C667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f) </w:t>
      </w:r>
      <w:r w:rsidR="00572BD7">
        <w:rPr>
          <w:sz w:val="23"/>
          <w:szCs w:val="23"/>
        </w:rPr>
        <w:t xml:space="preserve">není vůči </w:t>
      </w:r>
      <w:r>
        <w:rPr>
          <w:sz w:val="23"/>
          <w:szCs w:val="23"/>
        </w:rPr>
        <w:t>jeho majetku, navrhováno nebo vedeno řízení o výkonu soudního či správního rozhodnutí nebo</w:t>
      </w:r>
      <w:r w:rsidR="00572BD7">
        <w:rPr>
          <w:sz w:val="23"/>
          <w:szCs w:val="23"/>
        </w:rPr>
        <w:t xml:space="preserve"> nebyla </w:t>
      </w:r>
      <w:r>
        <w:rPr>
          <w:sz w:val="23"/>
          <w:szCs w:val="23"/>
        </w:rPr>
        <w:t>navrhována či prováděna exekuce.</w:t>
      </w:r>
    </w:p>
    <w:p w14:paraId="3A659F92" w14:textId="77777777" w:rsidR="00542583" w:rsidRDefault="00542583" w:rsidP="001C6672">
      <w:pPr>
        <w:jc w:val="both"/>
        <w:rPr>
          <w:sz w:val="23"/>
          <w:szCs w:val="23"/>
        </w:rPr>
      </w:pPr>
    </w:p>
    <w:p w14:paraId="67A76500" w14:textId="77777777" w:rsidR="009B6B5D" w:rsidRPr="00CF3FDC" w:rsidRDefault="009B6B5D" w:rsidP="001C6672">
      <w:pPr>
        <w:jc w:val="both"/>
        <w:rPr>
          <w:color w:val="333333"/>
        </w:rPr>
      </w:pPr>
      <w:r>
        <w:rPr>
          <w:color w:val="333333"/>
        </w:rPr>
        <w:t>V……………………</w:t>
      </w:r>
      <w:r w:rsidR="001C6672">
        <w:rPr>
          <w:color w:val="333333"/>
        </w:rPr>
        <w:t>……</w:t>
      </w:r>
      <w:proofErr w:type="gramStart"/>
      <w:r w:rsidR="001C6672">
        <w:rPr>
          <w:color w:val="333333"/>
        </w:rPr>
        <w:t>…….</w:t>
      </w:r>
      <w:proofErr w:type="gramEnd"/>
      <w:r>
        <w:rPr>
          <w:color w:val="333333"/>
        </w:rPr>
        <w:t>dne…………….</w:t>
      </w:r>
    </w:p>
    <w:p w14:paraId="1BDA9D59" w14:textId="77777777" w:rsidR="00542583" w:rsidRDefault="003C6977" w:rsidP="001C667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F71A14">
        <w:rPr>
          <w:sz w:val="23"/>
          <w:szCs w:val="23"/>
        </w:rPr>
        <w:t> </w:t>
      </w:r>
    </w:p>
    <w:p w14:paraId="2CD32BD6" w14:textId="77777777" w:rsidR="009B6B5D" w:rsidRDefault="009B6B5D" w:rsidP="001C6672">
      <w:pPr>
        <w:spacing w:after="0" w:line="240" w:lineRule="auto"/>
        <w:ind w:left="4260" w:firstLine="696"/>
        <w:jc w:val="both"/>
        <w:rPr>
          <w:color w:val="333333"/>
        </w:rPr>
      </w:pPr>
      <w:r>
        <w:rPr>
          <w:color w:val="333333"/>
        </w:rPr>
        <w:t>…………………….……………………………………….</w:t>
      </w:r>
    </w:p>
    <w:p w14:paraId="3C4575AD" w14:textId="77777777" w:rsidR="009B6B5D" w:rsidRDefault="00CE3908" w:rsidP="001C6672">
      <w:pPr>
        <w:spacing w:after="0" w:line="240" w:lineRule="auto"/>
        <w:ind w:left="4260" w:firstLine="696"/>
        <w:jc w:val="both"/>
        <w:rPr>
          <w:color w:val="333333"/>
        </w:rPr>
      </w:pPr>
      <w:r>
        <w:rPr>
          <w:color w:val="333333"/>
        </w:rPr>
        <w:t xml:space="preserve">       Podpis</w:t>
      </w:r>
      <w:r w:rsidR="009B6B5D">
        <w:rPr>
          <w:color w:val="333333"/>
        </w:rPr>
        <w:t xml:space="preserve"> statutárního zástupce</w:t>
      </w:r>
    </w:p>
    <w:p w14:paraId="4FC04BE2" w14:textId="77777777" w:rsidR="009B6B5D" w:rsidRDefault="00CE3908" w:rsidP="001C6672">
      <w:pPr>
        <w:spacing w:after="0" w:line="240" w:lineRule="auto"/>
        <w:ind w:left="720"/>
        <w:jc w:val="both"/>
        <w:rPr>
          <w:color w:val="333333"/>
        </w:rPr>
      </w:pP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 xml:space="preserve">          (popř. razítko organizace)</w:t>
      </w:r>
      <w:r>
        <w:rPr>
          <w:color w:val="333333"/>
        </w:rPr>
        <w:tab/>
      </w:r>
    </w:p>
    <w:p w14:paraId="1F2BF55F" w14:textId="77777777" w:rsidR="00F71A14" w:rsidRDefault="00F71A14" w:rsidP="001C6672">
      <w:pPr>
        <w:tabs>
          <w:tab w:val="left" w:pos="6540"/>
        </w:tabs>
        <w:spacing w:after="0"/>
        <w:jc w:val="both"/>
        <w:rPr>
          <w:sz w:val="23"/>
          <w:szCs w:val="23"/>
        </w:rPr>
      </w:pPr>
    </w:p>
    <w:sectPr w:rsidR="00F71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83"/>
    <w:rsid w:val="000101F3"/>
    <w:rsid w:val="00145CB7"/>
    <w:rsid w:val="001C6672"/>
    <w:rsid w:val="002A22C4"/>
    <w:rsid w:val="00345A45"/>
    <w:rsid w:val="003C6977"/>
    <w:rsid w:val="004035A7"/>
    <w:rsid w:val="00406C99"/>
    <w:rsid w:val="00542583"/>
    <w:rsid w:val="00572BD7"/>
    <w:rsid w:val="005940CC"/>
    <w:rsid w:val="006D420C"/>
    <w:rsid w:val="009B6B5D"/>
    <w:rsid w:val="009E7EDE"/>
    <w:rsid w:val="00CE3908"/>
    <w:rsid w:val="00D42F39"/>
    <w:rsid w:val="00EA2716"/>
    <w:rsid w:val="00F55CBD"/>
    <w:rsid w:val="00F7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AD65"/>
  <w15:docId w15:val="{3EAD758D-D53B-4AF2-ABE1-BB30B629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Hlavova Marcela</dc:creator>
  <cp:lastModifiedBy>Ahmadi Diana</cp:lastModifiedBy>
  <cp:revision>2</cp:revision>
  <cp:lastPrinted>2013-12-13T09:30:00Z</cp:lastPrinted>
  <dcterms:created xsi:type="dcterms:W3CDTF">2022-12-13T07:49:00Z</dcterms:created>
  <dcterms:modified xsi:type="dcterms:W3CDTF">2022-12-13T07:49:00Z</dcterms:modified>
</cp:coreProperties>
</file>